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C9326" w14:textId="52E76024" w:rsidR="007F09C3" w:rsidRDefault="00D35CC6">
      <w:r>
        <w:t xml:space="preserve">Bijlage </w:t>
      </w:r>
      <w:r w:rsidR="00127839">
        <w:t>2</w:t>
      </w:r>
      <w:r>
        <w:t xml:space="preserve"> Prij</w:t>
      </w:r>
      <w:r w:rsidR="00127839">
        <w:t>zenblad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35CC6" w:rsidRPr="00D35CC6" w14:paraId="1AA73D63" w14:textId="77777777" w:rsidTr="00D35CC6">
        <w:tc>
          <w:tcPr>
            <w:tcW w:w="4531" w:type="dxa"/>
            <w:shd w:val="clear" w:color="auto" w:fill="D9D9D9" w:themeFill="background1" w:themeFillShade="D9"/>
          </w:tcPr>
          <w:p w14:paraId="40558B54" w14:textId="10960103" w:rsidR="00D35CC6" w:rsidRPr="00D35CC6" w:rsidRDefault="00D35CC6">
            <w:pPr>
              <w:rPr>
                <w:b/>
                <w:bCs/>
                <w:i/>
                <w:iCs/>
              </w:rPr>
            </w:pPr>
            <w:r w:rsidRPr="00D35CC6">
              <w:rPr>
                <w:b/>
                <w:bCs/>
                <w:i/>
                <w:iCs/>
              </w:rPr>
              <w:t>Onderdeel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2CCEF55A" w14:textId="67B14B11" w:rsidR="00D35CC6" w:rsidRPr="00D35CC6" w:rsidRDefault="00127839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</w:t>
            </w:r>
            <w:r w:rsidR="00D35CC6" w:rsidRPr="00D35CC6">
              <w:rPr>
                <w:b/>
                <w:bCs/>
                <w:i/>
                <w:iCs/>
              </w:rPr>
              <w:t>arief all-in, exclusief BTW</w:t>
            </w:r>
          </w:p>
        </w:tc>
      </w:tr>
      <w:tr w:rsidR="00D35CC6" w14:paraId="2AB6A283" w14:textId="77777777" w:rsidTr="00D35CC6">
        <w:tc>
          <w:tcPr>
            <w:tcW w:w="4531" w:type="dxa"/>
          </w:tcPr>
          <w:p w14:paraId="1CEAC194" w14:textId="533222FC" w:rsidR="00D35CC6" w:rsidRDefault="00127839">
            <w:r>
              <w:t>Uurtarief brugwachter</w:t>
            </w:r>
          </w:p>
        </w:tc>
        <w:tc>
          <w:tcPr>
            <w:tcW w:w="4531" w:type="dxa"/>
          </w:tcPr>
          <w:p w14:paraId="75111099" w14:textId="62AE40B9" w:rsidR="00D35CC6" w:rsidRDefault="00D35CC6">
            <w:r>
              <w:t xml:space="preserve">€ </w:t>
            </w:r>
          </w:p>
        </w:tc>
      </w:tr>
      <w:tr w:rsidR="00127839" w14:paraId="5D721A8A" w14:textId="77777777" w:rsidTr="00D35CC6">
        <w:tc>
          <w:tcPr>
            <w:tcW w:w="4531" w:type="dxa"/>
          </w:tcPr>
          <w:p w14:paraId="26C58ED6" w14:textId="7B0E1150" w:rsidR="00127839" w:rsidRDefault="00127839">
            <w:r>
              <w:t>Weektarief voorzieningen</w:t>
            </w:r>
          </w:p>
        </w:tc>
        <w:tc>
          <w:tcPr>
            <w:tcW w:w="4531" w:type="dxa"/>
          </w:tcPr>
          <w:p w14:paraId="0405614B" w14:textId="175E167E" w:rsidR="00127839" w:rsidRDefault="00127839">
            <w:r>
              <w:t>€</w:t>
            </w:r>
          </w:p>
        </w:tc>
      </w:tr>
    </w:tbl>
    <w:p w14:paraId="58D63700" w14:textId="77777777" w:rsidR="00D35CC6" w:rsidRDefault="00D35CC6"/>
    <w:p w14:paraId="51EAACCF" w14:textId="77777777" w:rsidR="009E020F" w:rsidRDefault="009E020F" w:rsidP="009E020F">
      <w:pPr>
        <w:spacing w:line="276" w:lineRule="auto"/>
        <w:rPr>
          <w:rFonts w:ascii="Corbel" w:hAnsi="Corbel"/>
          <w:szCs w:val="18"/>
        </w:rPr>
      </w:pPr>
      <w:r>
        <w:rPr>
          <w:rFonts w:ascii="Corbel" w:hAnsi="Corbel"/>
          <w:szCs w:val="18"/>
        </w:rPr>
        <w:t xml:space="preserve">Het uurtarief voor de brugwachter mag niet hoger zijn dan € 50,- per uur all-in, exclusief BTW. Inschrijvingen met een hoger uurtarief worden terzijde gelegd. </w:t>
      </w:r>
    </w:p>
    <w:p w14:paraId="6421771F" w14:textId="77777777" w:rsidR="009E020F" w:rsidRDefault="009E020F" w:rsidP="009E020F">
      <w:pPr>
        <w:spacing w:line="276" w:lineRule="auto"/>
        <w:rPr>
          <w:rFonts w:ascii="Corbel" w:hAnsi="Corbel"/>
          <w:szCs w:val="18"/>
        </w:rPr>
      </w:pPr>
      <w:r>
        <w:rPr>
          <w:rFonts w:ascii="Corbel" w:hAnsi="Corbel"/>
          <w:szCs w:val="18"/>
        </w:rPr>
        <w:t xml:space="preserve">Het weektarief voor de voorzieningen mag niet hoger zijn dan € 1.000, - per week all-in, exclusief BTW. Inschrijvingen met een hoger weektarief worden terzijde gelegd. </w:t>
      </w:r>
    </w:p>
    <w:p w14:paraId="21A129A9" w14:textId="77777777" w:rsidR="00127839" w:rsidRDefault="00127839"/>
    <w:sectPr w:rsidR="001278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CC6"/>
    <w:rsid w:val="00127839"/>
    <w:rsid w:val="007F09C3"/>
    <w:rsid w:val="009E020F"/>
    <w:rsid w:val="00CC3832"/>
    <w:rsid w:val="00D35CC6"/>
    <w:rsid w:val="00E0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C09F5"/>
  <w15:chartTrackingRefBased/>
  <w15:docId w15:val="{CCF34EC0-AB35-4169-B2F1-773DFBAD9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D35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379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3</cp:revision>
  <dcterms:created xsi:type="dcterms:W3CDTF">2023-09-01T10:28:00Z</dcterms:created>
  <dcterms:modified xsi:type="dcterms:W3CDTF">2024-09-26T08:36:00Z</dcterms:modified>
</cp:coreProperties>
</file>